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6AEA">
      <w:pPr>
        <w:jc w:val="center"/>
        <w:rPr>
          <w:rFonts w:ascii="方正小标宋简体" w:hAnsi="方正小标宋简体" w:eastAsia="方正小标宋简体" w:cs="方正小标宋简体"/>
          <w:sz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bidi="ar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 w:bidi="ar"/>
        </w:rPr>
        <w:t>本科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lang w:bidi="ar"/>
        </w:rPr>
        <w:t>校外实践教学基地建设申报表</w:t>
      </w:r>
    </w:p>
    <w:p w14:paraId="2C75D72B">
      <w:pPr>
        <w:autoSpaceDE w:val="0"/>
        <w:autoSpaceDN w:val="0"/>
        <w:adjustRightInd w:val="0"/>
        <w:spacing w:line="240" w:lineRule="atLeast"/>
        <w:ind w:firstLine="360" w:firstLineChars="150"/>
        <w:jc w:val="left"/>
        <w:rPr>
          <w:rFonts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编号</w:t>
      </w:r>
      <w:r>
        <w:rPr>
          <w:rFonts w:ascii="黑体" w:eastAsia="黑体"/>
          <w:kern w:val="0"/>
          <w:sz w:val="24"/>
        </w:rPr>
        <w:t>：</w:t>
      </w:r>
      <w:r>
        <w:rPr>
          <w:rFonts w:hint="eastAsia" w:ascii="黑体" w:eastAsia="黑体"/>
          <w:kern w:val="0"/>
          <w:sz w:val="24"/>
          <w:u w:val="single"/>
        </w:rPr>
        <w:t xml:space="preserve">           </w:t>
      </w:r>
      <w:r>
        <w:rPr>
          <w:rFonts w:ascii="黑体" w:eastAsia="黑体"/>
          <w:kern w:val="0"/>
          <w:sz w:val="24"/>
        </w:rPr>
        <w:t xml:space="preserve"> </w:t>
      </w:r>
    </w:p>
    <w:tbl>
      <w:tblPr>
        <w:tblStyle w:val="4"/>
        <w:tblW w:w="499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22"/>
        <w:gridCol w:w="2551"/>
        <w:gridCol w:w="1920"/>
        <w:gridCol w:w="2752"/>
      </w:tblGrid>
      <w:tr w14:paraId="3C40D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FEDED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基地名称</w:t>
            </w:r>
          </w:p>
        </w:tc>
        <w:tc>
          <w:tcPr>
            <w:tcW w:w="3844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F4220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西北农林科技大学-</w:t>
            </w:r>
            <w:r>
              <w:rPr>
                <w:rFonts w:hint="eastAsia" w:ascii="宋体" w:hAnsi="宋体"/>
                <w:b/>
                <w:bCs/>
                <w:sz w:val="24"/>
              </w:rPr>
              <w:t>依托单位名称</w:t>
            </w:r>
            <w:r>
              <w:rPr>
                <w:rFonts w:hint="eastAsia" w:ascii="宋体" w:hAnsi="宋体"/>
                <w:sz w:val="24"/>
              </w:rPr>
              <w:t>校外实践教学基地</w:t>
            </w:r>
          </w:p>
        </w:tc>
      </w:tr>
      <w:tr w14:paraId="48BA2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E8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基地初次设立时间</w:t>
            </w:r>
          </w:p>
        </w:tc>
        <w:tc>
          <w:tcPr>
            <w:tcW w:w="135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65FAC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22" w:type="pct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44F1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合作年限</w:t>
            </w:r>
          </w:p>
        </w:tc>
        <w:tc>
          <w:tcPr>
            <w:tcW w:w="1464" w:type="pct"/>
            <w:tcBorders>
              <w:top w:val="single" w:color="auto" w:sz="8" w:space="0"/>
              <w:left w:val="single" w:color="auto" w:sz="2" w:space="0"/>
              <w:bottom w:val="single" w:color="auto" w:sz="4" w:space="0"/>
            </w:tcBorders>
            <w:vAlign w:val="center"/>
          </w:tcPr>
          <w:p w14:paraId="62560E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78BA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A9C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可接收的专业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B49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16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可接收学生人数</w:t>
            </w:r>
          </w:p>
        </w:tc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C2297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677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18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可实施的教学形式</w:t>
            </w:r>
          </w:p>
        </w:tc>
        <w:tc>
          <w:tcPr>
            <w:tcW w:w="38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18DFC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306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27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解决学生食宿情况</w:t>
            </w:r>
          </w:p>
        </w:tc>
        <w:tc>
          <w:tcPr>
            <w:tcW w:w="38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61562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EEA0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47F7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校内联系人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AE810E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9836A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64" w:type="pct"/>
            <w:tcBorders>
              <w:top w:val="single" w:color="auto" w:sz="4" w:space="0"/>
              <w:left w:val="single" w:color="auto" w:sz="2" w:space="0"/>
              <w:bottom w:val="single" w:color="auto" w:sz="12" w:space="0"/>
            </w:tcBorders>
            <w:vAlign w:val="center"/>
          </w:tcPr>
          <w:p w14:paraId="5A306AD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E82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FE0647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基地依托单位信息</w:t>
            </w:r>
          </w:p>
        </w:tc>
      </w:tr>
      <w:tr w14:paraId="13B22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0A6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8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0FFA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D84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2D9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8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8F28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B932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910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单位法人或负责人</w:t>
            </w:r>
          </w:p>
        </w:tc>
        <w:tc>
          <w:tcPr>
            <w:tcW w:w="38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D8A2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2B6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F1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</w:t>
            </w:r>
          </w:p>
        </w:tc>
        <w:tc>
          <w:tcPr>
            <w:tcW w:w="38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A0A46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3AD2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72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277DC8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25035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64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auto"/>
            <w:vAlign w:val="center"/>
          </w:tcPr>
          <w:p w14:paraId="3FB2F1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29F4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E0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38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62EAF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□政府部门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□事业单位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□科研院所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4685421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□国有企业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□民营企业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□其他（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 xml:space="preserve"> ）</w:t>
            </w:r>
          </w:p>
        </w:tc>
      </w:tr>
      <w:tr w14:paraId="650CC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6" w:hRule="atLeast"/>
        </w:trPr>
        <w:tc>
          <w:tcPr>
            <w:tcW w:w="115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626816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单位简介</w:t>
            </w:r>
          </w:p>
        </w:tc>
        <w:tc>
          <w:tcPr>
            <w:tcW w:w="38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</w:tcPr>
          <w:p w14:paraId="6AE30CA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>（从单位发展历程、设备设施与技术团队等条件、单位与高校合作的经验等方面简述。）</w:t>
            </w:r>
          </w:p>
        </w:tc>
      </w:tr>
      <w:tr w14:paraId="46629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1568CA5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申报条件（已有的基础和可提供的条件，着重说明满足专业实习、实训、毕业设计等需求</w:t>
            </w:r>
            <w:r>
              <w:rPr>
                <w:rFonts w:ascii="宋体" w:hAnsi="宋体"/>
                <w:sz w:val="24"/>
              </w:rPr>
              <w:t>)</w:t>
            </w:r>
          </w:p>
        </w:tc>
      </w:tr>
      <w:tr w14:paraId="60221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5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3BC57B4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教学计划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目的、</w:t>
            </w:r>
            <w:r>
              <w:rPr>
                <w:rFonts w:ascii="宋体" w:hAnsi="宋体"/>
                <w:sz w:val="24"/>
              </w:rPr>
              <w:t>任务、具体时间安排</w:t>
            </w:r>
            <w:r>
              <w:rPr>
                <w:rFonts w:hint="eastAsia" w:ascii="宋体" w:hAnsi="宋体"/>
                <w:sz w:val="24"/>
              </w:rPr>
              <w:t>等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14:paraId="4AA1E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291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61B02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4708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6CAC0658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经学院</w:t>
            </w:r>
            <w:r>
              <w:rPr>
                <w:rFonts w:ascii="宋体" w:hAnsi="宋体"/>
                <w:sz w:val="24"/>
              </w:rPr>
              <w:t>审核，</w:t>
            </w:r>
            <w:r>
              <w:rPr>
                <w:rFonts w:hint="eastAsia" w:ascii="宋体" w:hAnsi="宋体"/>
                <w:sz w:val="24"/>
              </w:rPr>
              <w:t>该校外实践教学基地资质</w:t>
            </w:r>
            <w:r>
              <w:rPr>
                <w:rFonts w:ascii="宋体" w:hAnsi="宋体"/>
                <w:sz w:val="24"/>
              </w:rPr>
              <w:t>符合学校</w:t>
            </w:r>
            <w:r>
              <w:rPr>
                <w:rFonts w:hint="eastAsia" w:ascii="宋体" w:hAnsi="宋体"/>
                <w:sz w:val="24"/>
              </w:rPr>
              <w:t>文件建设要求</w:t>
            </w:r>
            <w:r>
              <w:rPr>
                <w:rFonts w:ascii="宋体" w:hAnsi="宋体"/>
                <w:sz w:val="24"/>
              </w:rPr>
              <w:t>，基地依托单位</w:t>
            </w:r>
            <w:r>
              <w:rPr>
                <w:rFonts w:hint="eastAsia" w:ascii="宋体" w:hAnsi="宋体"/>
                <w:sz w:val="24"/>
              </w:rPr>
              <w:t>信誉良好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能够</w:t>
            </w:r>
            <w:r>
              <w:rPr>
                <w:rFonts w:ascii="宋体" w:hAnsi="宋体"/>
                <w:sz w:val="24"/>
              </w:rPr>
              <w:t>严格</w:t>
            </w:r>
            <w:r>
              <w:rPr>
                <w:rFonts w:hint="eastAsia" w:ascii="宋体" w:hAnsi="宋体"/>
                <w:sz w:val="24"/>
              </w:rPr>
              <w:t>遵守</w:t>
            </w:r>
            <w:r>
              <w:rPr>
                <w:rFonts w:ascii="宋体" w:hAnsi="宋体"/>
                <w:sz w:val="24"/>
              </w:rPr>
              <w:t>国家</w:t>
            </w:r>
            <w:r>
              <w:rPr>
                <w:rFonts w:hint="eastAsia" w:ascii="宋体" w:hAnsi="宋体"/>
                <w:sz w:val="24"/>
              </w:rPr>
              <w:t>各项</w:t>
            </w:r>
            <w:r>
              <w:rPr>
                <w:rFonts w:ascii="宋体" w:hAnsi="宋体"/>
                <w:sz w:val="24"/>
              </w:rPr>
              <w:t>法律法规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3E8C2BFA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D421B79">
            <w:pPr>
              <w:ind w:firstLine="5678" w:firstLineChars="2366"/>
              <w:jc w:val="left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签章：</w:t>
            </w:r>
          </w:p>
          <w:p w14:paraId="7DF66953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日</w:t>
            </w:r>
          </w:p>
        </w:tc>
      </w:tr>
      <w:tr w14:paraId="1177E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291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E6852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</w:t>
            </w:r>
          </w:p>
        </w:tc>
        <w:tc>
          <w:tcPr>
            <w:tcW w:w="4708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bottom"/>
          </w:tcPr>
          <w:p w14:paraId="0729AB7B">
            <w:pPr>
              <w:ind w:firstLine="5678" w:firstLineChars="2366"/>
              <w:jc w:val="left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签章：</w:t>
            </w:r>
          </w:p>
          <w:p w14:paraId="011627B1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日</w:t>
            </w:r>
          </w:p>
        </w:tc>
      </w:tr>
      <w:tr w14:paraId="099FB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291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1B21A2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校领导意见</w:t>
            </w:r>
          </w:p>
        </w:tc>
        <w:tc>
          <w:tcPr>
            <w:tcW w:w="4708" w:type="pct"/>
            <w:gridSpan w:val="4"/>
            <w:tcBorders>
              <w:top w:val="single" w:color="auto" w:sz="12" w:space="0"/>
              <w:left w:val="single" w:color="auto" w:sz="12" w:space="0"/>
            </w:tcBorders>
          </w:tcPr>
          <w:p w14:paraId="62CBB45D">
            <w:pPr>
              <w:spacing w:line="44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同意依托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bidi="ar"/>
              </w:rPr>
              <w:t>企业名称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建立西北农林科技大学校外实践教学基地并使用校名校标。</w:t>
            </w:r>
          </w:p>
          <w:p w14:paraId="079BD09E"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</w:p>
          <w:p w14:paraId="4229C4C6">
            <w:pPr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</w:p>
          <w:p w14:paraId="2FD81EA0">
            <w:pPr>
              <w:ind w:firstLine="5678" w:firstLineChars="2366"/>
              <w:jc w:val="left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签章：</w:t>
            </w:r>
          </w:p>
          <w:p w14:paraId="03957E1F">
            <w:pPr>
              <w:spacing w:line="440" w:lineRule="exact"/>
              <w:jc w:val="right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年   月   日</w:t>
            </w:r>
          </w:p>
        </w:tc>
      </w:tr>
    </w:tbl>
    <w:p w14:paraId="6CB18A65">
      <w:pPr>
        <w:spacing w:line="280" w:lineRule="exact"/>
        <w:ind w:firstLine="440" w:firstLineChars="200"/>
        <w:rPr>
          <w:rFonts w:ascii="Times New Roman" w:hAnsi="Times New Roman" w:eastAsia="宋体" w:cs="宋体"/>
          <w:bCs/>
          <w:sz w:val="22"/>
          <w:szCs w:val="22"/>
          <w:lang w:bidi="ar"/>
        </w:rPr>
      </w:pPr>
      <w:r>
        <w:rPr>
          <w:rFonts w:hint="eastAsia" w:ascii="Times New Roman" w:hAnsi="Times New Roman" w:eastAsia="宋体" w:cs="宋体"/>
          <w:bCs/>
          <w:sz w:val="22"/>
          <w:szCs w:val="22"/>
          <w:lang w:bidi="ar"/>
        </w:rPr>
        <w:t>注（打印时可删除）：</w:t>
      </w:r>
    </w:p>
    <w:p w14:paraId="478DB600">
      <w:pPr>
        <w:spacing w:line="280" w:lineRule="exact"/>
        <w:ind w:firstLine="440" w:firstLineChars="200"/>
        <w:rPr>
          <w:rFonts w:ascii="Times New Roman" w:hAnsi="Times New Roman" w:eastAsia="宋体" w:cs="宋体"/>
          <w:bCs/>
          <w:sz w:val="22"/>
          <w:szCs w:val="22"/>
          <w:lang w:bidi="ar"/>
        </w:rPr>
      </w:pPr>
      <w:r>
        <w:rPr>
          <w:rFonts w:hint="eastAsia" w:ascii="Times New Roman" w:hAnsi="Times New Roman" w:eastAsia="宋体" w:cs="宋体"/>
          <w:bCs/>
          <w:sz w:val="22"/>
          <w:szCs w:val="22"/>
          <w:lang w:bidi="ar"/>
        </w:rPr>
        <w:t>1.此表A4双面打印，一式两份，教务处、学院各留存一份。</w:t>
      </w:r>
    </w:p>
    <w:p w14:paraId="3313DCA5">
      <w:pPr>
        <w:spacing w:line="280" w:lineRule="exact"/>
        <w:ind w:firstLine="440" w:firstLineChars="200"/>
        <w:rPr>
          <w:rFonts w:ascii="Times New Roman" w:hAnsi="Times New Roman" w:eastAsia="宋体" w:cs="宋体"/>
          <w:bCs/>
          <w:sz w:val="22"/>
          <w:szCs w:val="22"/>
          <w:lang w:bidi="ar"/>
        </w:rPr>
      </w:pPr>
      <w:r>
        <w:rPr>
          <w:rFonts w:hint="eastAsia" w:ascii="Times New Roman" w:hAnsi="Times New Roman" w:eastAsia="宋体" w:cs="宋体"/>
          <w:bCs/>
          <w:sz w:val="22"/>
          <w:szCs w:val="22"/>
          <w:lang w:bidi="ar"/>
        </w:rPr>
        <w:t>2.附单位营业执照、资质证明、学院党政联席会纪要、合作协议草稿等材料，提交至教务处实践教学科。</w:t>
      </w:r>
    </w:p>
    <w:p w14:paraId="09A41C45">
      <w:pPr>
        <w:spacing w:line="280" w:lineRule="exact"/>
        <w:ind w:firstLine="44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Times New Roman" w:hAnsi="Times New Roman" w:eastAsia="宋体" w:cs="宋体"/>
          <w:bCs/>
          <w:sz w:val="22"/>
          <w:szCs w:val="22"/>
          <w:lang w:bidi="ar"/>
        </w:rPr>
        <w:t>3.合作期间如基地信息发生变更，学院需及时提交变更说明至教务处。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F46E4"/>
    <w:rsid w:val="001247F5"/>
    <w:rsid w:val="00492F2C"/>
    <w:rsid w:val="008A6384"/>
    <w:rsid w:val="00A44838"/>
    <w:rsid w:val="04090D29"/>
    <w:rsid w:val="08F8136C"/>
    <w:rsid w:val="09FA45C2"/>
    <w:rsid w:val="0AA96DC2"/>
    <w:rsid w:val="0B770C6E"/>
    <w:rsid w:val="0CAE6912"/>
    <w:rsid w:val="0CE95936"/>
    <w:rsid w:val="0DE1181F"/>
    <w:rsid w:val="11A11443"/>
    <w:rsid w:val="1414564D"/>
    <w:rsid w:val="15D05B4B"/>
    <w:rsid w:val="1A1E30CC"/>
    <w:rsid w:val="1BDB2B53"/>
    <w:rsid w:val="1C7B48DB"/>
    <w:rsid w:val="1FFF8ACF"/>
    <w:rsid w:val="20195715"/>
    <w:rsid w:val="203A0DDC"/>
    <w:rsid w:val="21823A71"/>
    <w:rsid w:val="23250703"/>
    <w:rsid w:val="23F944BF"/>
    <w:rsid w:val="2B5B780D"/>
    <w:rsid w:val="2B9920E3"/>
    <w:rsid w:val="2C9805ED"/>
    <w:rsid w:val="2DE33AEA"/>
    <w:rsid w:val="2ED022C0"/>
    <w:rsid w:val="2FB650A6"/>
    <w:rsid w:val="30112B90"/>
    <w:rsid w:val="30F21BB6"/>
    <w:rsid w:val="3220150F"/>
    <w:rsid w:val="327D62BB"/>
    <w:rsid w:val="341C4349"/>
    <w:rsid w:val="36FF7CC8"/>
    <w:rsid w:val="371238C5"/>
    <w:rsid w:val="3C6E4EC6"/>
    <w:rsid w:val="3D6F7148"/>
    <w:rsid w:val="3F47212A"/>
    <w:rsid w:val="3FD339BE"/>
    <w:rsid w:val="40315858"/>
    <w:rsid w:val="41375771"/>
    <w:rsid w:val="41452699"/>
    <w:rsid w:val="471825FE"/>
    <w:rsid w:val="48BF3D66"/>
    <w:rsid w:val="4BD1124E"/>
    <w:rsid w:val="4CA76226"/>
    <w:rsid w:val="4CAA5AA7"/>
    <w:rsid w:val="4EA76741"/>
    <w:rsid w:val="4F764E6E"/>
    <w:rsid w:val="51DB54AD"/>
    <w:rsid w:val="577613A7"/>
    <w:rsid w:val="5C2E75D1"/>
    <w:rsid w:val="5DAD55EA"/>
    <w:rsid w:val="5E0019CA"/>
    <w:rsid w:val="5E6C78FF"/>
    <w:rsid w:val="5E8A398A"/>
    <w:rsid w:val="612E765D"/>
    <w:rsid w:val="63357246"/>
    <w:rsid w:val="65A75E87"/>
    <w:rsid w:val="65B9B851"/>
    <w:rsid w:val="6BB712D6"/>
    <w:rsid w:val="6EFD5AB2"/>
    <w:rsid w:val="6EFF46E4"/>
    <w:rsid w:val="718F158B"/>
    <w:rsid w:val="7292202B"/>
    <w:rsid w:val="72BD7A32"/>
    <w:rsid w:val="76F05A32"/>
    <w:rsid w:val="77A1474F"/>
    <w:rsid w:val="77FFAC2B"/>
    <w:rsid w:val="78E9B78B"/>
    <w:rsid w:val="7AA2452E"/>
    <w:rsid w:val="7C4371FA"/>
    <w:rsid w:val="7D451DC4"/>
    <w:rsid w:val="BA5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x标题"/>
    <w:basedOn w:val="1"/>
    <w:qFormat/>
    <w:uiPriority w:val="0"/>
    <w:pPr>
      <w:jc w:val="center"/>
    </w:pPr>
    <w:rPr>
      <w:rFonts w:ascii="Times New Roman" w:hAnsi="Times New Roman" w:eastAsia="方正小标宋简体"/>
      <w:sz w:val="44"/>
    </w:rPr>
  </w:style>
  <w:style w:type="paragraph" w:customStyle="1" w:styleId="7">
    <w:name w:val="x正文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8">
    <w:name w:val="x小标题"/>
    <w:basedOn w:val="1"/>
    <w:qFormat/>
    <w:uiPriority w:val="0"/>
    <w:pPr>
      <w:spacing w:line="300" w:lineRule="auto"/>
      <w:ind w:firstLine="420" w:firstLineChars="200"/>
    </w:pPr>
    <w:rPr>
      <w:rFonts w:eastAsia="黑体"/>
      <w:sz w:val="32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511</Characters>
  <Lines>4</Lines>
  <Paragraphs>1</Paragraphs>
  <TotalTime>4</TotalTime>
  <ScaleCrop>false</ScaleCrop>
  <LinksUpToDate>false</LinksUpToDate>
  <CharactersWithSpaces>581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2025-06-10T09:38:00Z</dcterms:created>
  <dc:creator>生白</dc:creator>
  <cp:lastModifiedBy>生白</cp:lastModifiedBy>
  <dcterms:modified xsi:type="dcterms:W3CDTF">2025-06-26T10:11:48Z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2B08F2201BF4492595D6A10250ECFCCB_11</vt:lpwstr>
  </property>
  <property fmtid="{D5CDD505-2E9C-101B-9397-08002B2CF9AE}" pid="4" name="KSOTemplateDocerSaveRecord">
    <vt:lpwstr>eyJoZGlkIjoiNjcwMjk0YjUzYTFjNThlODliNjk3NDk3MmUyZDBlYTQiLCJ1c2VySWQiOiIxNTU1MTQ4OSJ9</vt:lpwstr>
  </property>
</Properties>
</file>