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Theme="majorEastAsia" w:hAnsiTheme="majorEastAsia" w:eastAsiaTheme="majorEastAsia" w:cstheme="majorEastAsia"/>
          <w:b/>
          <w:bCs/>
          <w:sz w:val="44"/>
          <w:szCs w:val="44"/>
        </w:rPr>
      </w:pPr>
      <w:bookmarkStart w:id="1" w:name="_GoBack"/>
      <w:bookmarkEnd w:id="1"/>
      <w:r>
        <w:rPr>
          <w:rFonts w:hint="eastAsia" w:asciiTheme="majorEastAsia" w:hAnsiTheme="majorEastAsia" w:eastAsiaTheme="majorEastAsia" w:cstheme="majorEastAsia"/>
          <w:b/>
          <w:bCs/>
          <w:sz w:val="44"/>
          <w:szCs w:val="44"/>
          <w:lang w:val="en-US" w:eastAsia="zh-CN"/>
        </w:rPr>
        <w:t>西北农林科技大学职称评审</w:t>
      </w:r>
      <w:r>
        <w:rPr>
          <w:rFonts w:hint="eastAsia" w:asciiTheme="majorEastAsia" w:hAnsiTheme="majorEastAsia" w:eastAsiaTheme="majorEastAsia" w:cstheme="majorEastAsia"/>
          <w:b/>
          <w:bCs/>
          <w:sz w:val="44"/>
          <w:szCs w:val="44"/>
        </w:rPr>
        <w:t>操作手册</w:t>
      </w:r>
    </w:p>
    <w:p>
      <w:pPr>
        <w:spacing w:line="360" w:lineRule="auto"/>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sz w:val="44"/>
          <w:szCs w:val="44"/>
        </w:rPr>
        <w:t>（教职工操作）</w:t>
      </w:r>
    </w:p>
    <w:p>
      <w:pPr>
        <w:pStyle w:val="2"/>
        <w:numPr>
          <w:ilvl w:val="0"/>
          <w:numId w:val="1"/>
        </w:numPr>
        <w:bidi w:val="0"/>
        <w:spacing w:line="360" w:lineRule="auto"/>
        <w:rPr>
          <w:rFonts w:hint="eastAsia"/>
          <w:lang w:val="en-US" w:eastAsia="zh-CN"/>
        </w:rPr>
      </w:pPr>
      <w:bookmarkStart w:id="0" w:name="_Toc4342660"/>
      <w:r>
        <w:rPr>
          <w:rFonts w:hint="eastAsia"/>
        </w:rPr>
        <w:t>访问系统</w:t>
      </w:r>
    </w:p>
    <w:p>
      <w:pPr>
        <w:pStyle w:val="8"/>
        <w:numPr>
          <w:ilvl w:val="0"/>
          <w:numId w:val="0"/>
        </w:numPr>
        <w:spacing w:line="360" w:lineRule="auto"/>
        <w:ind w:leftChars="0"/>
        <w:jc w:val="left"/>
        <w:rPr>
          <w:rFonts w:hint="eastAsia"/>
          <w:color w:val="FF0000"/>
          <w:sz w:val="28"/>
          <w:szCs w:val="28"/>
        </w:rPr>
      </w:pPr>
      <w:r>
        <w:rPr>
          <w:rFonts w:hint="eastAsia"/>
          <w:sz w:val="28"/>
          <w:szCs w:val="28"/>
        </w:rPr>
        <w:t>输入</w:t>
      </w:r>
      <w:r>
        <w:rPr>
          <w:rFonts w:hint="eastAsia"/>
          <w:sz w:val="28"/>
          <w:szCs w:val="28"/>
          <w:lang w:val="en-US" w:eastAsia="zh-CN"/>
        </w:rPr>
        <w:t>人事系统地址：</w:t>
      </w:r>
      <w:r>
        <w:rPr>
          <w:rFonts w:hint="eastAsia"/>
          <w:sz w:val="28"/>
          <w:szCs w:val="28"/>
        </w:rPr>
        <w:fldChar w:fldCharType="begin"/>
      </w:r>
      <w:r>
        <w:rPr>
          <w:rFonts w:hint="eastAsia"/>
          <w:sz w:val="28"/>
          <w:szCs w:val="28"/>
        </w:rPr>
        <w:instrText xml:space="preserve"> HYPERLINK "https://hr.nwafu.edu.cn/，点击回车按钮进行访问；进入登录页面，输入账号和密码，点击\“登录\”进行身份验证。" </w:instrText>
      </w:r>
      <w:r>
        <w:rPr>
          <w:rFonts w:hint="eastAsia"/>
          <w:sz w:val="28"/>
          <w:szCs w:val="28"/>
        </w:rPr>
        <w:fldChar w:fldCharType="separate"/>
      </w:r>
      <w:r>
        <w:rPr>
          <w:rStyle w:val="7"/>
          <w:rFonts w:hint="eastAsia"/>
          <w:sz w:val="28"/>
          <w:szCs w:val="28"/>
        </w:rPr>
        <w:t>https://hr.nwafu.edu.cn/，</w:t>
      </w:r>
      <w:r>
        <w:rPr>
          <w:rStyle w:val="7"/>
          <w:rFonts w:hint="eastAsia"/>
          <w:color w:val="000000" w:themeColor="text1"/>
          <w:sz w:val="28"/>
          <w:szCs w:val="28"/>
          <w:u w:val="none"/>
          <w:lang w:val="en-US" w:eastAsia="zh-CN"/>
          <w14:textFill>
            <w14:solidFill>
              <w14:schemeClr w14:val="tx1"/>
            </w14:solidFill>
          </w14:textFill>
        </w:rPr>
        <w:t>进入登录页面</w:t>
      </w:r>
      <w:r>
        <w:rPr>
          <w:rStyle w:val="7"/>
          <w:rFonts w:hint="eastAsia"/>
          <w:color w:val="000000" w:themeColor="text1"/>
          <w:sz w:val="28"/>
          <w:szCs w:val="28"/>
          <w:u w:val="none"/>
          <w14:textFill>
            <w14:solidFill>
              <w14:schemeClr w14:val="tx1"/>
            </w14:solidFill>
          </w14:textFill>
        </w:rPr>
        <w:t>，输入账号和密码，点击</w:t>
      </w:r>
      <w:r>
        <w:rPr>
          <w:rStyle w:val="7"/>
          <w:rFonts w:hint="eastAsia"/>
          <w:color w:val="000000" w:themeColor="text1"/>
          <w:sz w:val="28"/>
          <w:szCs w:val="28"/>
          <w:u w:val="none"/>
          <w:lang w:val="en-US" w:eastAsia="zh-CN"/>
          <w14:textFill>
            <w14:solidFill>
              <w14:schemeClr w14:val="tx1"/>
            </w14:solidFill>
          </w14:textFill>
        </w:rPr>
        <w:t>登录</w:t>
      </w:r>
      <w:r>
        <w:rPr>
          <w:rStyle w:val="7"/>
          <w:rFonts w:hint="eastAsia"/>
          <w:color w:val="000000" w:themeColor="text1"/>
          <w:sz w:val="28"/>
          <w:szCs w:val="28"/>
          <w:u w:val="none"/>
          <w14:textFill>
            <w14:solidFill>
              <w14:schemeClr w14:val="tx1"/>
            </w14:solidFill>
          </w14:textFill>
        </w:rPr>
        <w:t>进行身份验证</w:t>
      </w:r>
      <w:r>
        <w:rPr>
          <w:rStyle w:val="7"/>
          <w:rFonts w:hint="eastAsia"/>
          <w:color w:val="000000" w:themeColor="text1"/>
          <w:sz w:val="28"/>
          <w:szCs w:val="28"/>
          <w:u w:val="none"/>
          <w:lang w:eastAsia="zh-CN"/>
          <w14:textFill>
            <w14:solidFill>
              <w14:schemeClr w14:val="tx1"/>
            </w14:solidFill>
          </w14:textFill>
        </w:rPr>
        <w:t>。</w:t>
      </w:r>
      <w:r>
        <w:rPr>
          <w:rFonts w:hint="eastAsia"/>
          <w:sz w:val="28"/>
          <w:szCs w:val="28"/>
        </w:rPr>
        <w:fldChar w:fldCharType="end"/>
      </w:r>
    </w:p>
    <w:p>
      <w:pPr>
        <w:pStyle w:val="8"/>
        <w:numPr>
          <w:ilvl w:val="0"/>
          <w:numId w:val="0"/>
        </w:numPr>
        <w:spacing w:line="360" w:lineRule="auto"/>
        <w:ind w:leftChars="0"/>
        <w:jc w:val="left"/>
        <w:rPr>
          <w:rFonts w:hint="default"/>
          <w:color w:val="FF0000"/>
          <w:sz w:val="28"/>
          <w:szCs w:val="28"/>
          <w:lang w:val="en-US" w:eastAsia="zh-CN"/>
        </w:rPr>
      </w:pPr>
      <w:r>
        <w:rPr>
          <w:rFonts w:hint="eastAsia"/>
          <w:color w:val="FF0000"/>
          <w:sz w:val="28"/>
          <w:szCs w:val="28"/>
          <w:lang w:val="en-US" w:eastAsia="zh-CN"/>
        </w:rPr>
        <w:t>用户名为教职工工号，初始密码为身份证号后后六位。</w:t>
      </w:r>
    </w:p>
    <w:p>
      <w:pPr>
        <w:pStyle w:val="8"/>
        <w:numPr>
          <w:ilvl w:val="0"/>
          <w:numId w:val="0"/>
        </w:numPr>
        <w:spacing w:line="360" w:lineRule="auto"/>
        <w:ind w:leftChars="0"/>
        <w:jc w:val="left"/>
      </w:pPr>
      <w:r>
        <w:drawing>
          <wp:inline distT="0" distB="0" distL="114300" distR="114300">
            <wp:extent cx="4787900" cy="2336800"/>
            <wp:effectExtent l="0" t="0" r="1270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87900" cy="2336800"/>
                    </a:xfrm>
                    <a:prstGeom prst="rect">
                      <a:avLst/>
                    </a:prstGeom>
                    <a:noFill/>
                    <a:ln>
                      <a:noFill/>
                    </a:ln>
                  </pic:spPr>
                </pic:pic>
              </a:graphicData>
            </a:graphic>
          </wp:inline>
        </w:drawing>
      </w:r>
    </w:p>
    <w:p>
      <w:pPr>
        <w:pStyle w:val="3"/>
        <w:numPr>
          <w:ilvl w:val="1"/>
          <w:numId w:val="1"/>
        </w:numPr>
        <w:spacing w:line="360" w:lineRule="auto"/>
        <w:rPr>
          <w:rFonts w:hint="eastAsia"/>
          <w:lang w:val="en-US" w:eastAsia="zh-CN"/>
        </w:rPr>
      </w:pPr>
      <w:r>
        <w:rPr>
          <w:rFonts w:hint="eastAsia"/>
          <w:lang w:val="en-US" w:eastAsia="zh-CN"/>
        </w:rPr>
        <w:t>修改密码</w:t>
      </w:r>
    </w:p>
    <w:p>
      <w:pPr>
        <w:pStyle w:val="8"/>
        <w:numPr>
          <w:ilvl w:val="0"/>
          <w:numId w:val="0"/>
        </w:numPr>
        <w:spacing w:line="360" w:lineRule="auto"/>
        <w:ind w:leftChars="0"/>
        <w:jc w:val="left"/>
        <w:rPr>
          <w:rFonts w:hint="default" w:eastAsiaTheme="minorEastAsia"/>
          <w:color w:val="FF0000"/>
          <w:sz w:val="28"/>
          <w:szCs w:val="28"/>
          <w:lang w:val="en-US" w:eastAsia="zh-CN"/>
        </w:rPr>
      </w:pPr>
      <w:r>
        <w:rPr>
          <w:rFonts w:hint="eastAsia"/>
          <w:color w:val="FF0000"/>
          <w:sz w:val="28"/>
          <w:szCs w:val="28"/>
          <w:lang w:val="en-US" w:eastAsia="zh-CN"/>
        </w:rPr>
        <w:t>成功登录之后，请点击右上角及时修改密码。</w:t>
      </w:r>
    </w:p>
    <w:p>
      <w:pPr>
        <w:rPr>
          <w:rFonts w:hint="eastAsia"/>
          <w:lang w:val="en-US" w:eastAsia="zh-CN"/>
        </w:rPr>
      </w:pPr>
      <w:r>
        <w:drawing>
          <wp:inline distT="0" distB="0" distL="114300" distR="114300">
            <wp:extent cx="4603750" cy="2155825"/>
            <wp:effectExtent l="0" t="0" r="1397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603750" cy="2155825"/>
                    </a:xfrm>
                    <a:prstGeom prst="rect">
                      <a:avLst/>
                    </a:prstGeom>
                    <a:noFill/>
                    <a:ln>
                      <a:noFill/>
                    </a:ln>
                  </pic:spPr>
                </pic:pic>
              </a:graphicData>
            </a:graphic>
          </wp:inline>
        </w:drawing>
      </w:r>
    </w:p>
    <w:bookmarkEnd w:id="0"/>
    <w:p>
      <w:pPr>
        <w:pStyle w:val="2"/>
        <w:numPr>
          <w:ilvl w:val="0"/>
          <w:numId w:val="1"/>
        </w:numPr>
        <w:bidi w:val="0"/>
        <w:spacing w:line="360" w:lineRule="auto"/>
        <w:rPr>
          <w:rFonts w:hint="eastAsia"/>
          <w:lang w:val="en-US" w:eastAsia="zh-CN"/>
        </w:rPr>
      </w:pPr>
      <w:r>
        <w:rPr>
          <w:rFonts w:hint="eastAsia"/>
          <w:lang w:val="en-US" w:eastAsia="zh-CN"/>
        </w:rPr>
        <w:t>功能使用</w:t>
      </w:r>
    </w:p>
    <w:p>
      <w:pPr>
        <w:pStyle w:val="3"/>
        <w:numPr>
          <w:ilvl w:val="1"/>
          <w:numId w:val="1"/>
        </w:numPr>
        <w:spacing w:line="360" w:lineRule="auto"/>
      </w:pPr>
      <w:r>
        <w:rPr>
          <w:rFonts w:hint="eastAsia"/>
          <w:lang w:val="en-US" w:eastAsia="zh-CN"/>
        </w:rPr>
        <w:t>系统首页</w:t>
      </w:r>
    </w:p>
    <w:p>
      <w:pPr>
        <w:spacing w:line="360" w:lineRule="auto"/>
        <w:rPr>
          <w:rFonts w:hint="eastAsia"/>
          <w:sz w:val="24"/>
          <w:szCs w:val="24"/>
          <w:lang w:val="en-US" w:eastAsia="zh-CN"/>
        </w:rPr>
      </w:pPr>
      <w:r>
        <w:rPr>
          <w:rFonts w:hint="eastAsia"/>
          <w:sz w:val="24"/>
          <w:szCs w:val="24"/>
          <w:lang w:val="en-US" w:eastAsia="zh-CN"/>
        </w:rPr>
        <w:t>进入系统之后显示系统桌面，点击职称评审按钮，进入职称评审功能模块页面。</w:t>
      </w:r>
    </w:p>
    <w:p>
      <w:pPr>
        <w:spacing w:line="360" w:lineRule="auto"/>
        <w:rPr>
          <w:rFonts w:hint="eastAsia"/>
          <w:sz w:val="24"/>
          <w:szCs w:val="24"/>
          <w:lang w:val="en-US" w:eastAsia="zh-CN"/>
        </w:rPr>
      </w:pPr>
      <w:r>
        <w:drawing>
          <wp:inline distT="0" distB="0" distL="114300" distR="114300">
            <wp:extent cx="5270500" cy="2740025"/>
            <wp:effectExtent l="0" t="0" r="635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0500" cy="2740025"/>
                    </a:xfrm>
                    <a:prstGeom prst="rect">
                      <a:avLst/>
                    </a:prstGeom>
                    <a:noFill/>
                    <a:ln>
                      <a:noFill/>
                    </a:ln>
                  </pic:spPr>
                </pic:pic>
              </a:graphicData>
            </a:graphic>
          </wp:inline>
        </w:drawing>
      </w:r>
    </w:p>
    <w:p>
      <w:pPr>
        <w:spacing w:line="360" w:lineRule="auto"/>
      </w:pPr>
    </w:p>
    <w:p>
      <w:pPr>
        <w:pStyle w:val="3"/>
        <w:numPr>
          <w:ilvl w:val="1"/>
          <w:numId w:val="1"/>
        </w:numPr>
        <w:spacing w:line="360" w:lineRule="auto"/>
        <w:rPr>
          <w:rFonts w:hint="eastAsia"/>
          <w:b/>
        </w:rPr>
      </w:pPr>
      <w:r>
        <w:rPr>
          <w:rFonts w:hint="eastAsia"/>
          <w:b/>
          <w:lang w:val="en-US" w:eastAsia="zh-CN"/>
        </w:rPr>
        <w:t>申报页面</w:t>
      </w:r>
    </w:p>
    <w:p>
      <w:pPr>
        <w:spacing w:line="360" w:lineRule="auto"/>
        <w:rPr>
          <w:rFonts w:hint="default"/>
          <w:sz w:val="24"/>
          <w:szCs w:val="24"/>
          <w:lang w:val="en-US" w:eastAsia="zh-CN"/>
        </w:rPr>
      </w:pPr>
      <w:r>
        <w:rPr>
          <w:rFonts w:hint="eastAsia"/>
          <w:sz w:val="24"/>
          <w:szCs w:val="24"/>
          <w:lang w:val="en-US" w:eastAsia="zh-CN"/>
        </w:rPr>
        <w:t>第一次进入申报页面，没有申报数据。点击蓝色按钮进入开始申报。</w:t>
      </w:r>
    </w:p>
    <w:p>
      <w:pPr>
        <w:spacing w:line="360" w:lineRule="auto"/>
      </w:pPr>
      <w:r>
        <w:drawing>
          <wp:inline distT="0" distB="0" distL="114300" distR="114300">
            <wp:extent cx="5262880" cy="1855470"/>
            <wp:effectExtent l="0" t="0" r="1397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62880" cy="1855470"/>
                    </a:xfrm>
                    <a:prstGeom prst="rect">
                      <a:avLst/>
                    </a:prstGeom>
                    <a:noFill/>
                    <a:ln>
                      <a:noFill/>
                    </a:ln>
                  </pic:spPr>
                </pic:pic>
              </a:graphicData>
            </a:graphic>
          </wp:inline>
        </w:drawing>
      </w:r>
    </w:p>
    <w:p>
      <w:pPr>
        <w:pStyle w:val="3"/>
        <w:numPr>
          <w:ilvl w:val="1"/>
          <w:numId w:val="1"/>
        </w:numPr>
        <w:spacing w:line="360" w:lineRule="auto"/>
        <w:rPr>
          <w:rFonts w:hint="default"/>
          <w:lang w:val="en-US" w:eastAsia="zh-CN"/>
        </w:rPr>
      </w:pPr>
      <w:r>
        <w:rPr>
          <w:rFonts w:hint="eastAsia"/>
          <w:lang w:val="en-US" w:eastAsia="zh-CN"/>
        </w:rPr>
        <w:t>第一步：选择申报系列</w:t>
      </w:r>
    </w:p>
    <w:p>
      <w:pPr>
        <w:spacing w:line="360" w:lineRule="auto"/>
        <w:rPr>
          <w:rFonts w:hint="default"/>
          <w:lang w:val="en-US" w:eastAsia="zh-CN"/>
        </w:rPr>
      </w:pPr>
      <w:r>
        <w:rPr>
          <w:rFonts w:hint="eastAsia"/>
          <w:sz w:val="24"/>
          <w:szCs w:val="24"/>
          <w:lang w:val="en-US" w:eastAsia="zh-CN"/>
        </w:rPr>
        <w:t>选择对应的申报系列，点击蓝色按钮，进入第二步。</w:t>
      </w:r>
    </w:p>
    <w:p>
      <w:pPr>
        <w:spacing w:line="360" w:lineRule="auto"/>
      </w:pPr>
      <w:r>
        <w:drawing>
          <wp:inline distT="0" distB="0" distL="114300" distR="114300">
            <wp:extent cx="5271135" cy="902335"/>
            <wp:effectExtent l="0" t="0" r="5715"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271135" cy="902335"/>
                    </a:xfrm>
                    <a:prstGeom prst="rect">
                      <a:avLst/>
                    </a:prstGeom>
                    <a:noFill/>
                    <a:ln>
                      <a:noFill/>
                    </a:ln>
                  </pic:spPr>
                </pic:pic>
              </a:graphicData>
            </a:graphic>
          </wp:inline>
        </w:drawing>
      </w:r>
    </w:p>
    <w:p>
      <w:pPr>
        <w:spacing w:line="360" w:lineRule="auto"/>
        <w:rPr>
          <w:rFonts w:hint="default" w:eastAsiaTheme="minorEastAsia"/>
          <w:lang w:val="en-US" w:eastAsia="zh-CN"/>
        </w:rPr>
      </w:pPr>
      <w:r>
        <w:rPr>
          <w:rFonts w:hint="eastAsia"/>
          <w:lang w:val="en-US" w:eastAsia="zh-CN"/>
        </w:rPr>
        <w:t>注：此处使用教师系列进行申报仅为示例，各位老师根据自己对应的申报系列进行申报即可。</w:t>
      </w:r>
    </w:p>
    <w:p>
      <w:pPr>
        <w:pStyle w:val="3"/>
        <w:numPr>
          <w:ilvl w:val="1"/>
          <w:numId w:val="1"/>
        </w:numPr>
        <w:spacing w:line="360" w:lineRule="auto"/>
        <w:rPr>
          <w:rFonts w:hint="default"/>
          <w:lang w:val="en-US" w:eastAsia="zh-CN"/>
        </w:rPr>
      </w:pPr>
      <w:r>
        <w:rPr>
          <w:rFonts w:hint="eastAsia"/>
          <w:lang w:val="en-US" w:eastAsia="zh-CN"/>
        </w:rPr>
        <w:t>第二步：阅读申报须知</w:t>
      </w:r>
    </w:p>
    <w:p>
      <w:pPr>
        <w:spacing w:line="360" w:lineRule="auto"/>
        <w:rPr>
          <w:rFonts w:hint="eastAsia"/>
          <w:sz w:val="24"/>
          <w:szCs w:val="24"/>
          <w:lang w:val="en-US" w:eastAsia="zh-CN"/>
        </w:rPr>
      </w:pPr>
      <w:r>
        <w:rPr>
          <w:rFonts w:hint="eastAsia"/>
          <w:sz w:val="24"/>
          <w:szCs w:val="24"/>
          <w:lang w:val="en-US" w:eastAsia="zh-CN"/>
        </w:rPr>
        <w:t>申报须知页面有职称评审申报相关的注意事项和学校关于职称评审对应的文件，点击蓝色字体文件名称可以进行下载。</w:t>
      </w:r>
    </w:p>
    <w:p>
      <w:pPr>
        <w:spacing w:line="360" w:lineRule="auto"/>
        <w:rPr>
          <w:rFonts w:hint="default"/>
          <w:sz w:val="24"/>
          <w:szCs w:val="24"/>
          <w:lang w:val="en-US" w:eastAsia="zh-CN"/>
        </w:rPr>
      </w:pPr>
      <w:r>
        <w:rPr>
          <w:rFonts w:hint="eastAsia"/>
          <w:sz w:val="24"/>
          <w:szCs w:val="24"/>
          <w:lang w:val="en-US" w:eastAsia="zh-CN"/>
        </w:rPr>
        <w:t>申报须知阅读完成没有问题之后，可以点击确认并初始化基本信息按钮，进入第三步。</w:t>
      </w:r>
    </w:p>
    <w:p>
      <w:pPr>
        <w:spacing w:line="360" w:lineRule="auto"/>
        <w:rPr>
          <w:rFonts w:hint="default"/>
          <w:lang w:val="en-US" w:eastAsia="zh-CN"/>
        </w:rPr>
      </w:pPr>
      <w:r>
        <w:drawing>
          <wp:inline distT="0" distB="0" distL="114300" distR="114300">
            <wp:extent cx="5269865" cy="2783840"/>
            <wp:effectExtent l="0" t="0" r="6985" b="165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269865" cy="2783840"/>
                    </a:xfrm>
                    <a:prstGeom prst="rect">
                      <a:avLst/>
                    </a:prstGeom>
                    <a:noFill/>
                    <a:ln>
                      <a:noFill/>
                    </a:ln>
                  </pic:spPr>
                </pic:pic>
              </a:graphicData>
            </a:graphic>
          </wp:inline>
        </w:drawing>
      </w:r>
    </w:p>
    <w:p>
      <w:pPr>
        <w:pStyle w:val="3"/>
        <w:numPr>
          <w:ilvl w:val="1"/>
          <w:numId w:val="1"/>
        </w:numPr>
        <w:spacing w:line="360" w:lineRule="auto"/>
        <w:rPr>
          <w:rFonts w:hint="default"/>
          <w:lang w:val="en-US" w:eastAsia="zh-CN"/>
        </w:rPr>
      </w:pPr>
      <w:r>
        <w:rPr>
          <w:rFonts w:hint="eastAsia"/>
          <w:lang w:val="en-US" w:eastAsia="zh-CN"/>
        </w:rPr>
        <w:t>第三步：完善申报所需的信息</w:t>
      </w:r>
    </w:p>
    <w:p>
      <w:pPr>
        <w:spacing w:line="360" w:lineRule="auto"/>
        <w:rPr>
          <w:rFonts w:hint="default"/>
          <w:sz w:val="24"/>
          <w:szCs w:val="24"/>
          <w:lang w:val="en-US" w:eastAsia="zh-CN"/>
        </w:rPr>
      </w:pPr>
      <w:r>
        <w:rPr>
          <w:rFonts w:hint="eastAsia"/>
          <w:sz w:val="24"/>
          <w:szCs w:val="24"/>
          <w:lang w:val="en-US" w:eastAsia="zh-CN"/>
        </w:rPr>
        <w:t>填写页面所需要的申报信息，系统会自动同步已有的基本信息，如果信息有误可以进行修改。确认信息无误之后，点击开始申报按钮，确认是否申报。</w:t>
      </w:r>
    </w:p>
    <w:p>
      <w:pPr>
        <w:spacing w:line="360" w:lineRule="auto"/>
      </w:pPr>
      <w:r>
        <w:drawing>
          <wp:inline distT="0" distB="0" distL="114300" distR="114300">
            <wp:extent cx="5264150" cy="2683510"/>
            <wp:effectExtent l="0" t="0" r="1270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5264150" cy="2683510"/>
                    </a:xfrm>
                    <a:prstGeom prst="rect">
                      <a:avLst/>
                    </a:prstGeom>
                    <a:noFill/>
                    <a:ln>
                      <a:noFill/>
                    </a:ln>
                  </pic:spPr>
                </pic:pic>
              </a:graphicData>
            </a:graphic>
          </wp:inline>
        </w:drawing>
      </w:r>
    </w:p>
    <w:p>
      <w:pPr>
        <w:pStyle w:val="3"/>
        <w:numPr>
          <w:ilvl w:val="1"/>
          <w:numId w:val="1"/>
        </w:numPr>
        <w:spacing w:line="360" w:lineRule="auto"/>
        <w:rPr>
          <w:rFonts w:hint="default"/>
          <w:lang w:val="en-US" w:eastAsia="zh-CN"/>
        </w:rPr>
      </w:pPr>
      <w:r>
        <w:rPr>
          <w:rFonts w:hint="eastAsia"/>
          <w:lang w:val="en-US" w:eastAsia="zh-CN"/>
        </w:rPr>
        <w:t>申报信息完善并提交</w:t>
      </w:r>
    </w:p>
    <w:p>
      <w:pPr>
        <w:pStyle w:val="4"/>
        <w:numPr>
          <w:ilvl w:val="0"/>
          <w:numId w:val="0"/>
        </w:numPr>
        <w:bidi w:val="0"/>
        <w:spacing w:line="360" w:lineRule="auto"/>
        <w:ind w:leftChars="0"/>
        <w:rPr>
          <w:rFonts w:hint="default"/>
          <w:lang w:val="en-US" w:eastAsia="zh-CN"/>
        </w:rPr>
      </w:pPr>
      <w:r>
        <w:rPr>
          <w:rFonts w:hint="eastAsia"/>
          <w:lang w:val="en-US" w:eastAsia="zh-CN"/>
        </w:rPr>
        <w:t>2.6.1基本信息填写</w:t>
      </w:r>
    </w:p>
    <w:p>
      <w:pPr>
        <w:spacing w:line="360" w:lineRule="auto"/>
        <w:rPr>
          <w:rFonts w:hint="default"/>
          <w:sz w:val="24"/>
          <w:szCs w:val="24"/>
          <w:lang w:val="en-US" w:eastAsia="zh-CN"/>
        </w:rPr>
      </w:pPr>
      <w:r>
        <w:rPr>
          <w:rFonts w:hint="eastAsia"/>
          <w:sz w:val="24"/>
          <w:szCs w:val="24"/>
          <w:lang w:val="en-US" w:eastAsia="zh-CN"/>
        </w:rPr>
        <w:t>基本信息填写，系统会自动同步已有的基本信息，如果信息有误可以进行修改。</w:t>
      </w:r>
      <w:r>
        <w:rPr>
          <w:rFonts w:hint="eastAsia"/>
          <w:color w:val="FF0000"/>
          <w:sz w:val="24"/>
          <w:szCs w:val="24"/>
          <w:lang w:val="en-US" w:eastAsia="zh-CN"/>
        </w:rPr>
        <w:t>*</w:t>
      </w:r>
      <w:r>
        <w:rPr>
          <w:rFonts w:hint="eastAsia"/>
          <w:sz w:val="24"/>
          <w:szCs w:val="24"/>
          <w:lang w:val="en-US" w:eastAsia="zh-CN"/>
        </w:rPr>
        <w:t>符号标记的字段为必填项，不填无法进行保存。信息全部填写完成可以点击保存基本信息，保存之后还可以进行修改。</w:t>
      </w:r>
    </w:p>
    <w:p>
      <w:pPr>
        <w:spacing w:line="360" w:lineRule="auto"/>
        <w:rPr>
          <w:rFonts w:hint="default"/>
          <w:lang w:val="en-US" w:eastAsia="zh-CN"/>
        </w:rPr>
      </w:pPr>
      <w:r>
        <w:drawing>
          <wp:inline distT="0" distB="0" distL="114300" distR="114300">
            <wp:extent cx="5273040" cy="2770505"/>
            <wp:effectExtent l="0" t="0" r="381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273040" cy="2770505"/>
                    </a:xfrm>
                    <a:prstGeom prst="rect">
                      <a:avLst/>
                    </a:prstGeom>
                    <a:noFill/>
                    <a:ln>
                      <a:noFill/>
                    </a:ln>
                  </pic:spPr>
                </pic:pic>
              </a:graphicData>
            </a:graphic>
          </wp:inline>
        </w:drawing>
      </w:r>
    </w:p>
    <w:p>
      <w:pPr>
        <w:pStyle w:val="4"/>
        <w:numPr>
          <w:ilvl w:val="0"/>
          <w:numId w:val="0"/>
        </w:numPr>
        <w:bidi w:val="0"/>
        <w:spacing w:line="360" w:lineRule="auto"/>
        <w:ind w:leftChars="0"/>
        <w:rPr>
          <w:rFonts w:hint="eastAsia"/>
          <w:lang w:val="en-US" w:eastAsia="zh-CN"/>
        </w:rPr>
      </w:pPr>
      <w:r>
        <w:rPr>
          <w:rFonts w:hint="eastAsia"/>
          <w:lang w:val="en-US" w:eastAsia="zh-CN"/>
        </w:rPr>
        <w:t>2.6.2年度考核结果</w:t>
      </w:r>
    </w:p>
    <w:p>
      <w:pPr>
        <w:spacing w:line="360" w:lineRule="auto"/>
        <w:rPr>
          <w:rFonts w:hint="default"/>
          <w:lang w:val="en-US" w:eastAsia="zh-CN"/>
        </w:rPr>
      </w:pPr>
      <w:r>
        <w:rPr>
          <w:rFonts w:hint="eastAsia"/>
          <w:sz w:val="24"/>
          <w:szCs w:val="24"/>
          <w:lang w:val="en-US" w:eastAsia="zh-CN"/>
        </w:rPr>
        <w:t>年度考核结果信息填写，点击新增按钮，进行填写。</w:t>
      </w:r>
    </w:p>
    <w:p>
      <w:pPr>
        <w:spacing w:line="360" w:lineRule="auto"/>
        <w:rPr>
          <w:rFonts w:hint="default"/>
          <w:lang w:val="en-US" w:eastAsia="zh-CN"/>
        </w:rPr>
      </w:pPr>
      <w:r>
        <w:drawing>
          <wp:inline distT="0" distB="0" distL="114300" distR="114300">
            <wp:extent cx="5270500" cy="1354455"/>
            <wp:effectExtent l="0" t="0" r="6350" b="171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5270500" cy="1354455"/>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2.6.3学习经历</w:t>
      </w:r>
    </w:p>
    <w:p>
      <w:pPr>
        <w:spacing w:line="360" w:lineRule="auto"/>
        <w:rPr>
          <w:rFonts w:hint="eastAsia"/>
          <w:sz w:val="24"/>
          <w:szCs w:val="24"/>
          <w:lang w:val="en-US" w:eastAsia="zh-CN"/>
        </w:rPr>
      </w:pPr>
      <w:r>
        <w:rPr>
          <w:rFonts w:hint="eastAsia"/>
          <w:sz w:val="24"/>
          <w:szCs w:val="24"/>
          <w:lang w:val="en-US" w:eastAsia="zh-CN"/>
        </w:rPr>
        <w:t>学习经历信息，系统会自动同步已有的学习经历数据，如果信息有误可以点击编辑按钮进行修改；学习经历不完整可以点击新增按钮进行新增。</w:t>
      </w:r>
    </w:p>
    <w:p>
      <w:pPr>
        <w:spacing w:line="360" w:lineRule="auto"/>
      </w:pPr>
      <w:r>
        <w:drawing>
          <wp:inline distT="0" distB="0" distL="114300" distR="114300">
            <wp:extent cx="5264150" cy="1258570"/>
            <wp:effectExtent l="0" t="0" r="12700" b="177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3"/>
                    <a:stretch>
                      <a:fillRect/>
                    </a:stretch>
                  </pic:blipFill>
                  <pic:spPr>
                    <a:xfrm>
                      <a:off x="0" y="0"/>
                      <a:ext cx="5264150" cy="1258570"/>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2.6.4主要学术兼职</w:t>
      </w:r>
    </w:p>
    <w:p>
      <w:pPr>
        <w:spacing w:line="360" w:lineRule="auto"/>
        <w:rPr>
          <w:rFonts w:hint="default"/>
          <w:lang w:val="en-US" w:eastAsia="zh-CN"/>
        </w:rPr>
      </w:pPr>
      <w:r>
        <w:rPr>
          <w:rFonts w:hint="eastAsia"/>
          <w:sz w:val="24"/>
          <w:szCs w:val="24"/>
          <w:lang w:val="en-US" w:eastAsia="zh-CN"/>
        </w:rPr>
        <w:t>主要学术兼职信息填写，点击新增按钮，进行填写。</w:t>
      </w:r>
    </w:p>
    <w:p>
      <w:pPr>
        <w:spacing w:line="360" w:lineRule="auto"/>
      </w:pPr>
      <w:r>
        <w:drawing>
          <wp:inline distT="0" distB="0" distL="114300" distR="114300">
            <wp:extent cx="5263515" cy="848995"/>
            <wp:effectExtent l="0" t="0" r="13335" b="825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4"/>
                    <a:stretch>
                      <a:fillRect/>
                    </a:stretch>
                  </pic:blipFill>
                  <pic:spPr>
                    <a:xfrm>
                      <a:off x="0" y="0"/>
                      <a:ext cx="5263515" cy="848995"/>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2.6.4境内外合作</w:t>
      </w:r>
    </w:p>
    <w:p>
      <w:pPr>
        <w:spacing w:line="360" w:lineRule="auto"/>
      </w:pPr>
      <w:r>
        <w:rPr>
          <w:rFonts w:hint="eastAsia"/>
          <w:sz w:val="24"/>
          <w:szCs w:val="24"/>
          <w:lang w:val="en-US" w:eastAsia="zh-CN"/>
        </w:rPr>
        <w:t>境内外合作信息填写，点击新增按钮，进行填写。</w:t>
      </w:r>
    </w:p>
    <w:p>
      <w:pPr>
        <w:spacing w:line="360" w:lineRule="auto"/>
        <w:rPr>
          <w:rFonts w:hint="eastAsia"/>
          <w:lang w:val="en-US" w:eastAsia="zh-CN"/>
        </w:rPr>
      </w:pPr>
      <w:r>
        <w:drawing>
          <wp:inline distT="0" distB="0" distL="114300" distR="114300">
            <wp:extent cx="5263515" cy="946150"/>
            <wp:effectExtent l="0" t="0" r="13335"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5"/>
                    <a:stretch>
                      <a:fillRect/>
                    </a:stretch>
                  </pic:blipFill>
                  <pic:spPr>
                    <a:xfrm>
                      <a:off x="0" y="0"/>
                      <a:ext cx="5263515" cy="946150"/>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2.6.5实践能力提升</w:t>
      </w:r>
    </w:p>
    <w:p>
      <w:pPr>
        <w:spacing w:line="360" w:lineRule="auto"/>
        <w:rPr>
          <w:rFonts w:hint="eastAsia"/>
          <w:sz w:val="24"/>
          <w:szCs w:val="24"/>
          <w:lang w:val="en-US" w:eastAsia="zh-CN"/>
        </w:rPr>
      </w:pPr>
      <w:r>
        <w:rPr>
          <w:rFonts w:hint="eastAsia"/>
          <w:sz w:val="24"/>
          <w:szCs w:val="24"/>
          <w:lang w:val="en-US" w:eastAsia="zh-CN"/>
        </w:rPr>
        <w:t>实践能力提升信息填写，点击新增按钮，进行填写。</w:t>
      </w:r>
    </w:p>
    <w:p>
      <w:pPr>
        <w:spacing w:line="360" w:lineRule="auto"/>
        <w:rPr>
          <w:rFonts w:hint="eastAsia"/>
          <w:sz w:val="24"/>
          <w:szCs w:val="24"/>
          <w:lang w:val="en-US" w:eastAsia="zh-CN"/>
        </w:rPr>
      </w:pPr>
      <w:r>
        <w:drawing>
          <wp:inline distT="0" distB="0" distL="114300" distR="114300">
            <wp:extent cx="5266690" cy="913765"/>
            <wp:effectExtent l="0" t="0" r="10160" b="63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a:stretch>
                      <a:fillRect/>
                    </a:stretch>
                  </pic:blipFill>
                  <pic:spPr>
                    <a:xfrm>
                      <a:off x="0" y="0"/>
                      <a:ext cx="5266690" cy="913765"/>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2.6.6班主任经历</w:t>
      </w:r>
    </w:p>
    <w:p>
      <w:pPr>
        <w:spacing w:line="360" w:lineRule="auto"/>
        <w:rPr>
          <w:rFonts w:hint="eastAsia"/>
          <w:sz w:val="24"/>
          <w:szCs w:val="24"/>
          <w:lang w:val="en-US" w:eastAsia="zh-CN"/>
        </w:rPr>
      </w:pPr>
      <w:r>
        <w:rPr>
          <w:rFonts w:hint="eastAsia"/>
          <w:sz w:val="24"/>
          <w:szCs w:val="24"/>
          <w:lang w:val="en-US" w:eastAsia="zh-CN"/>
        </w:rPr>
        <w:t>班主任信息填写，点击新增按钮，进行填写。</w:t>
      </w:r>
    </w:p>
    <w:p>
      <w:pPr>
        <w:spacing w:line="360" w:lineRule="auto"/>
        <w:rPr>
          <w:rFonts w:hint="eastAsia"/>
          <w:sz w:val="24"/>
          <w:szCs w:val="24"/>
          <w:lang w:val="en-US" w:eastAsia="zh-CN"/>
        </w:rPr>
      </w:pPr>
      <w:r>
        <w:drawing>
          <wp:inline distT="0" distB="0" distL="114300" distR="114300">
            <wp:extent cx="5259070" cy="1062355"/>
            <wp:effectExtent l="0" t="0" r="1778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5259070" cy="1062355"/>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2.6.7工作经历</w:t>
      </w:r>
    </w:p>
    <w:p>
      <w:pPr>
        <w:spacing w:line="360" w:lineRule="auto"/>
        <w:rPr>
          <w:rFonts w:hint="default"/>
          <w:lang w:val="en-US" w:eastAsia="zh-CN"/>
        </w:rPr>
      </w:pPr>
      <w:r>
        <w:rPr>
          <w:rFonts w:hint="eastAsia"/>
          <w:sz w:val="24"/>
          <w:szCs w:val="24"/>
          <w:lang w:val="en-US" w:eastAsia="zh-CN"/>
        </w:rPr>
        <w:t>工作经历信息，系统会自动同步已有的工作经历数据，如果信息有误可以点击编辑按钮进行修改；经历不完整可以点击新增按钮进行新增。</w:t>
      </w:r>
    </w:p>
    <w:p>
      <w:pPr>
        <w:spacing w:line="360" w:lineRule="auto"/>
      </w:pPr>
      <w:r>
        <w:drawing>
          <wp:inline distT="0" distB="0" distL="114300" distR="114300">
            <wp:extent cx="5260975" cy="1071880"/>
            <wp:effectExtent l="0" t="0" r="15875" b="139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8"/>
                    <a:stretch>
                      <a:fillRect/>
                    </a:stretch>
                  </pic:blipFill>
                  <pic:spPr>
                    <a:xfrm>
                      <a:off x="0" y="0"/>
                      <a:ext cx="5260975" cy="1071880"/>
                    </a:xfrm>
                    <a:prstGeom prst="rect">
                      <a:avLst/>
                    </a:prstGeom>
                    <a:noFill/>
                    <a:ln>
                      <a:noFill/>
                    </a:ln>
                  </pic:spPr>
                </pic:pic>
              </a:graphicData>
            </a:graphic>
          </wp:inline>
        </w:drawing>
      </w:r>
    </w:p>
    <w:p>
      <w:pPr>
        <w:pStyle w:val="4"/>
        <w:numPr>
          <w:ilvl w:val="0"/>
          <w:numId w:val="0"/>
        </w:numPr>
        <w:bidi w:val="0"/>
        <w:spacing w:line="360" w:lineRule="auto"/>
        <w:ind w:leftChars="0"/>
        <w:rPr>
          <w:rFonts w:hint="default"/>
          <w:lang w:val="en-US" w:eastAsia="zh-CN"/>
        </w:rPr>
      </w:pPr>
      <w:r>
        <w:rPr>
          <w:rFonts w:hint="eastAsia"/>
          <w:lang w:val="en-US" w:eastAsia="zh-CN"/>
        </w:rPr>
        <w:t>2.6.8培训经历</w:t>
      </w:r>
    </w:p>
    <w:p>
      <w:pPr>
        <w:spacing w:line="360" w:lineRule="auto"/>
      </w:pPr>
      <w:r>
        <w:rPr>
          <w:rFonts w:hint="eastAsia"/>
          <w:sz w:val="24"/>
          <w:szCs w:val="24"/>
          <w:lang w:val="en-US" w:eastAsia="zh-CN"/>
        </w:rPr>
        <w:t>培训经历信息填写，点击新增按钮，进行填写。</w:t>
      </w:r>
    </w:p>
    <w:p>
      <w:pPr>
        <w:spacing w:line="360" w:lineRule="auto"/>
      </w:pPr>
      <w:r>
        <w:drawing>
          <wp:inline distT="0" distB="0" distL="114300" distR="114300">
            <wp:extent cx="5273040" cy="942975"/>
            <wp:effectExtent l="0" t="0" r="381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5273040" cy="942975"/>
                    </a:xfrm>
                    <a:prstGeom prst="rect">
                      <a:avLst/>
                    </a:prstGeom>
                    <a:noFill/>
                    <a:ln>
                      <a:noFill/>
                    </a:ln>
                  </pic:spPr>
                </pic:pic>
              </a:graphicData>
            </a:graphic>
          </wp:inline>
        </w:drawing>
      </w:r>
    </w:p>
    <w:p>
      <w:pPr>
        <w:numPr>
          <w:ilvl w:val="0"/>
          <w:numId w:val="0"/>
        </w:numPr>
        <w:spacing w:line="360" w:lineRule="auto"/>
        <w:ind w:leftChars="0"/>
        <w:rPr>
          <w:rFonts w:hint="default"/>
          <w:i/>
          <w:iCs/>
          <w:sz w:val="24"/>
          <w:szCs w:val="24"/>
          <w:lang w:val="en-US" w:eastAsia="zh-CN"/>
        </w:rPr>
      </w:pPr>
      <w:r>
        <w:rPr>
          <w:rFonts w:hint="eastAsia" w:ascii="黑体" w:hAnsi="黑体" w:eastAsia="黑体" w:cs="黑体"/>
          <w:i/>
          <w:iCs/>
          <w:sz w:val="24"/>
          <w:szCs w:val="24"/>
          <w:lang w:val="en-US" w:eastAsia="zh-CN"/>
        </w:rPr>
        <w:t>以上是对基本信息填写的示例，</w:t>
      </w:r>
      <w:r>
        <w:rPr>
          <w:rFonts w:hint="eastAsia" w:ascii="黑体" w:hAnsi="黑体" w:eastAsia="黑体" w:cs="黑体"/>
          <w:i/>
          <w:iCs/>
          <w:sz w:val="24"/>
          <w:szCs w:val="24"/>
          <w:lang w:val="en-US" w:eastAsia="zh-CN"/>
        </w:rPr>
        <w:t>其他的业绩信息</w:t>
      </w:r>
      <w:r>
        <w:rPr>
          <w:rFonts w:hint="eastAsia" w:ascii="黑体" w:hAnsi="黑体" w:eastAsia="黑体" w:cs="黑体"/>
          <w:i/>
          <w:iCs/>
          <w:sz w:val="24"/>
          <w:szCs w:val="24"/>
          <w:lang w:val="en-US" w:eastAsia="zh-CN"/>
        </w:rPr>
        <w:t>可以依次按照左侧导航的顺序进行信息填写。如果某一项的内容没有，可以不填写。</w:t>
      </w:r>
    </w:p>
    <w:p>
      <w:pPr>
        <w:spacing w:line="360" w:lineRule="auto"/>
        <w:rPr>
          <w:rFonts w:hint="eastAsia"/>
          <w:sz w:val="24"/>
          <w:szCs w:val="24"/>
          <w:lang w:val="en-US" w:eastAsia="zh-CN"/>
        </w:rPr>
      </w:pPr>
      <w:r>
        <w:drawing>
          <wp:inline distT="0" distB="0" distL="114300" distR="114300">
            <wp:extent cx="5262245" cy="1790700"/>
            <wp:effectExtent l="0" t="0" r="14605"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0"/>
                    <a:stretch>
                      <a:fillRect/>
                    </a:stretch>
                  </pic:blipFill>
                  <pic:spPr>
                    <a:xfrm>
                      <a:off x="0" y="0"/>
                      <a:ext cx="5262245" cy="1790700"/>
                    </a:xfrm>
                    <a:prstGeom prst="rect">
                      <a:avLst/>
                    </a:prstGeom>
                    <a:noFill/>
                    <a:ln>
                      <a:noFill/>
                    </a:ln>
                  </pic:spPr>
                </pic:pic>
              </a:graphicData>
            </a:graphic>
          </wp:inline>
        </w:drawing>
      </w:r>
    </w:p>
    <w:p>
      <w:pPr>
        <w:pStyle w:val="3"/>
        <w:numPr>
          <w:ilvl w:val="1"/>
          <w:numId w:val="1"/>
        </w:numPr>
        <w:spacing w:line="360" w:lineRule="auto"/>
        <w:rPr>
          <w:rFonts w:hint="default"/>
          <w:lang w:val="en-US" w:eastAsia="zh-CN"/>
        </w:rPr>
      </w:pPr>
      <w:r>
        <w:rPr>
          <w:rFonts w:hint="eastAsia"/>
          <w:lang w:val="en-US" w:eastAsia="zh-CN"/>
        </w:rPr>
        <w:t>提交申报材料并打印申报表</w:t>
      </w:r>
    </w:p>
    <w:p>
      <w:pPr>
        <w:spacing w:line="360" w:lineRule="auto"/>
        <w:rPr>
          <w:rFonts w:hint="default"/>
          <w:sz w:val="24"/>
          <w:szCs w:val="24"/>
          <w:lang w:val="en-US" w:eastAsia="zh-CN"/>
        </w:rPr>
      </w:pPr>
      <w:r>
        <w:rPr>
          <w:rFonts w:hint="eastAsia"/>
          <w:sz w:val="24"/>
          <w:szCs w:val="24"/>
          <w:lang w:val="en-US" w:eastAsia="zh-CN"/>
        </w:rPr>
        <w:t>所有信息填写完成之后，可以在提交材料页面进行总览，查看已经填写的信息是否有误，确认无误之后点击“提交申报材料”提交审核。信息提交之后不能修改，如需修改，在规定的时间内，可以向本单位管理员申请，退回后可以继续修改完善。</w:t>
      </w:r>
    </w:p>
    <w:p>
      <w:pPr>
        <w:spacing w:line="360" w:lineRule="auto"/>
        <w:rPr>
          <w:rFonts w:hint="default"/>
          <w:lang w:val="en-US" w:eastAsia="zh-CN"/>
        </w:rPr>
      </w:pPr>
      <w:r>
        <w:drawing>
          <wp:inline distT="0" distB="0" distL="114300" distR="114300">
            <wp:extent cx="5259070" cy="2736850"/>
            <wp:effectExtent l="0" t="0" r="17780"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1"/>
                    <a:stretch>
                      <a:fillRect/>
                    </a:stretch>
                  </pic:blipFill>
                  <pic:spPr>
                    <a:xfrm>
                      <a:off x="0" y="0"/>
                      <a:ext cx="5259070" cy="2736850"/>
                    </a:xfrm>
                    <a:prstGeom prst="rect">
                      <a:avLst/>
                    </a:prstGeom>
                    <a:noFill/>
                    <a:ln>
                      <a:noFill/>
                    </a:ln>
                  </pic:spPr>
                </pic:pic>
              </a:graphicData>
            </a:graphic>
          </wp:inline>
        </w:drawing>
      </w:r>
    </w:p>
    <w:p>
      <w:pPr>
        <w:pStyle w:val="3"/>
        <w:numPr>
          <w:ilvl w:val="1"/>
          <w:numId w:val="1"/>
        </w:numPr>
        <w:spacing w:line="360" w:lineRule="auto"/>
        <w:rPr>
          <w:rFonts w:hint="default"/>
          <w:lang w:val="en-US" w:eastAsia="zh-CN"/>
        </w:rPr>
      </w:pPr>
      <w:r>
        <w:rPr>
          <w:rFonts w:hint="eastAsia"/>
          <w:lang w:val="en-US" w:eastAsia="zh-CN"/>
        </w:rPr>
        <w:t>查看申报进度</w:t>
      </w:r>
    </w:p>
    <w:p>
      <w:pPr>
        <w:spacing w:line="360" w:lineRule="auto"/>
        <w:rPr>
          <w:rFonts w:hint="default"/>
          <w:lang w:val="en-US" w:eastAsia="zh-CN"/>
        </w:rPr>
      </w:pPr>
      <w:r>
        <w:rPr>
          <w:rFonts w:hint="eastAsia"/>
          <w:sz w:val="24"/>
          <w:szCs w:val="24"/>
          <w:lang w:val="en-US" w:eastAsia="zh-CN"/>
        </w:rPr>
        <w:t>信息提交审核之后，可以点击左侧导航申报进度，在申报状态栏中可以查看审核的进度。</w:t>
      </w:r>
    </w:p>
    <w:p>
      <w:pPr>
        <w:rPr>
          <w:rFonts w:hint="default"/>
          <w:lang w:val="en-US" w:eastAsia="zh-CN"/>
        </w:rPr>
      </w:pPr>
      <w:r>
        <w:drawing>
          <wp:inline distT="0" distB="0" distL="114300" distR="114300">
            <wp:extent cx="5271770" cy="1841500"/>
            <wp:effectExtent l="0" t="0" r="5080" b="635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2"/>
                    <a:stretch>
                      <a:fillRect/>
                    </a:stretch>
                  </pic:blipFill>
                  <pic:spPr>
                    <a:xfrm>
                      <a:off x="0" y="0"/>
                      <a:ext cx="5271770" cy="1841500"/>
                    </a:xfrm>
                    <a:prstGeom prst="rect">
                      <a:avLst/>
                    </a:prstGeom>
                    <a:noFill/>
                    <a:ln>
                      <a:noFill/>
                    </a:ln>
                  </pic:spPr>
                </pic:pic>
              </a:graphicData>
            </a:graphic>
          </wp:inline>
        </w:drawing>
      </w:r>
    </w:p>
    <w:p>
      <w:pPr>
        <w:spacing w:line="360" w:lineRule="auto"/>
        <w:rPr>
          <w:rFonts w:hint="default"/>
          <w:sz w:val="24"/>
          <w:szCs w:val="24"/>
          <w:lang w:val="en-US" w:eastAsia="zh-CN"/>
        </w:rPr>
      </w:pP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F2B19"/>
    <w:multiLevelType w:val="multilevel"/>
    <w:tmpl w:val="5DCF2B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F4238"/>
    <w:rsid w:val="023D0FC3"/>
    <w:rsid w:val="059E6552"/>
    <w:rsid w:val="19CF397B"/>
    <w:rsid w:val="317E2246"/>
    <w:rsid w:val="34885EA6"/>
    <w:rsid w:val="3EE724BF"/>
    <w:rsid w:val="5E5E75AB"/>
    <w:rsid w:val="5F4002C3"/>
    <w:rsid w:val="611846C4"/>
    <w:rsid w:val="61342B1E"/>
    <w:rsid w:val="72602C27"/>
    <w:rsid w:val="77721A3A"/>
    <w:rsid w:val="78BF63A4"/>
    <w:rsid w:val="797F4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Hyperlink"/>
    <w:basedOn w:val="6"/>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2020-01-19T07:56:00Z</dcterms:created>
  <dc:creator>Y°</dc:creator>
  <cp:lastModifiedBy>颉登科</cp:lastModifiedBy>
  <dcterms:modified xsi:type="dcterms:W3CDTF">2021-03-09T11:43:44Z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