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tblpY="655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389"/>
        <w:gridCol w:w="1408"/>
        <w:gridCol w:w="1440"/>
        <w:gridCol w:w="1369"/>
        <w:gridCol w:w="426"/>
        <w:gridCol w:w="850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试验站(基地)名称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西乡</w:t>
            </w:r>
            <w:r>
              <w:rPr>
                <w:sz w:val="24"/>
                <w:szCs w:val="24"/>
              </w:rPr>
              <w:t>茶叶</w:t>
            </w:r>
            <w:r>
              <w:rPr>
                <w:rFonts w:hint="eastAsia"/>
                <w:sz w:val="24"/>
                <w:szCs w:val="24"/>
              </w:rPr>
              <w:t>（油菜）</w:t>
            </w:r>
            <w:r>
              <w:rPr>
                <w:sz w:val="24"/>
                <w:szCs w:val="24"/>
              </w:rPr>
              <w:t>试验示范站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试验站（基地）地点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西乡县沙河镇枣园村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主要产业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茶叶、油菜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园区面积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145亩（建筑面积：2800 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承担项目任务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学校与汉中市及西乡县合作项目，国家茶产业技术体系汉中试验站。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余有本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18729565376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驻站专家情况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吴庆强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农艺师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茶树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陈良超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农艺师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茶树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董军刚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农学院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油菜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郭永华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农艺师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农学院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油菜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刘绚霞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推广研究员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农学院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油菜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可延伸实习条件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东裕茶业等5个产业化龙头企业、合作社，2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lang w:val="en-US" w:eastAsia="zh-CN"/>
              </w:rPr>
              <w:t>家西乡县油菜种子生产企业。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可接纳实习的专业方向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农学、园艺、</w:t>
            </w:r>
            <w:r>
              <w:rPr>
                <w:sz w:val="24"/>
                <w:szCs w:val="24"/>
              </w:rPr>
              <w:t>植保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eastAsia="zh-CN"/>
              </w:rPr>
              <w:t>资环、机电、经营、人文、信息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实习条件</w:t>
            </w: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餐饮接待能力（人/天）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住宿接待能力（人/天）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教室容纳人数（人）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实验室条件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网络条件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  <w:tc>
          <w:tcPr>
            <w:tcW w:w="1326" w:type="dxa"/>
            <w:noWrap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篮球场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乒乓球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到站交通途径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西汉</w:t>
            </w:r>
            <w:r>
              <w:rPr>
                <w:rFonts w:hint="eastAsia"/>
                <w:sz w:val="24"/>
                <w:szCs w:val="24"/>
              </w:rPr>
              <w:t>高速公路320公里</w:t>
            </w:r>
            <w:r>
              <w:rPr>
                <w:rFonts w:hint="eastAsia"/>
                <w:sz w:val="24"/>
                <w:szCs w:val="24"/>
                <w:lang w:eastAsia="zh-CN"/>
              </w:rPr>
              <w:t>（城固北出口下）</w:t>
            </w:r>
            <w:r>
              <w:rPr>
                <w:rFonts w:hint="eastAsia"/>
                <w:sz w:val="24"/>
                <w:szCs w:val="24"/>
              </w:rPr>
              <w:t>，车程约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4.5</w:t>
            </w:r>
            <w:r>
              <w:rPr>
                <w:rFonts w:hint="eastAsia"/>
                <w:sz w:val="24"/>
                <w:szCs w:val="24"/>
              </w:rPr>
              <w:t>小时。</w:t>
            </w:r>
          </w:p>
        </w:tc>
      </w:tr>
    </w:tbl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试验示范站（基地）可接纳本科生实习实践基本情况统计表</w:t>
      </w: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sectPr>
      <w:pgSz w:w="11906" w:h="16838"/>
      <w:pgMar w:top="851" w:right="1247" w:bottom="85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EB"/>
    <w:rsid w:val="00406A5F"/>
    <w:rsid w:val="004839FD"/>
    <w:rsid w:val="004F60E3"/>
    <w:rsid w:val="00523362"/>
    <w:rsid w:val="005B4D88"/>
    <w:rsid w:val="005F434F"/>
    <w:rsid w:val="006B3CD6"/>
    <w:rsid w:val="006F73F4"/>
    <w:rsid w:val="007E0808"/>
    <w:rsid w:val="008345ED"/>
    <w:rsid w:val="009225AF"/>
    <w:rsid w:val="00976528"/>
    <w:rsid w:val="009E1220"/>
    <w:rsid w:val="009E13EF"/>
    <w:rsid w:val="00A05CDB"/>
    <w:rsid w:val="00A745AA"/>
    <w:rsid w:val="00AA1DB6"/>
    <w:rsid w:val="00BB196E"/>
    <w:rsid w:val="00BB21C0"/>
    <w:rsid w:val="00BC24E5"/>
    <w:rsid w:val="00CB414C"/>
    <w:rsid w:val="00CD7346"/>
    <w:rsid w:val="00D7651F"/>
    <w:rsid w:val="00D94BD6"/>
    <w:rsid w:val="00DE23EB"/>
    <w:rsid w:val="00FB5484"/>
    <w:rsid w:val="5178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60</Words>
  <Characters>343</Characters>
  <Lines>2</Lines>
  <Paragraphs>1</Paragraphs>
  <TotalTime>92</TotalTime>
  <ScaleCrop>false</ScaleCrop>
  <LinksUpToDate>false</LinksUpToDate>
  <CharactersWithSpaces>402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2019-06-14T00:49:00Z</dcterms:created>
  <dc:creator>1</dc:creator>
  <cp:lastModifiedBy>zzx2847</cp:lastModifiedBy>
  <dcterms:modified xsi:type="dcterms:W3CDTF">2019-06-20T04:15:11Z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