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0" w:rsidRDefault="004E66A0" w:rsidP="004E66A0">
      <w:pPr>
        <w:spacing w:beforeLines="50" w:before="156" w:afterLines="50" w:after="156"/>
        <w:jc w:val="left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附件4</w:t>
      </w:r>
    </w:p>
    <w:p w:rsidR="004E66A0" w:rsidRDefault="004E66A0" w:rsidP="004E66A0">
      <w:pPr>
        <w:spacing w:afterLines="100" w:after="312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西北农林科技大学听课记录单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528"/>
        <w:gridCol w:w="1434"/>
        <w:gridCol w:w="1595"/>
        <w:gridCol w:w="1115"/>
        <w:gridCol w:w="1685"/>
      </w:tblGrid>
      <w:tr w:rsidR="004E66A0" w:rsidTr="00917787">
        <w:trPr>
          <w:trHeight w:val="63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教师姓名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教师学院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课程名称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</w:rPr>
              <w:t xml:space="preserve"> </w:t>
            </w:r>
          </w:p>
        </w:tc>
      </w:tr>
      <w:tr w:rsidR="004E66A0" w:rsidTr="00917787">
        <w:trPr>
          <w:trHeight w:val="63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学生学院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学生班级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上课教室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</w:rPr>
              <w:t xml:space="preserve"> </w:t>
            </w:r>
          </w:p>
        </w:tc>
      </w:tr>
      <w:tr w:rsidR="004E66A0" w:rsidTr="00917787">
        <w:trPr>
          <w:trHeight w:val="63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听课时间</w:t>
            </w:r>
          </w:p>
        </w:tc>
        <w:tc>
          <w:tcPr>
            <w:tcW w:w="4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</w:rPr>
              <w:t xml:space="preserve">20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日</w:t>
            </w:r>
            <w:r>
              <w:rPr>
                <w:rFonts w:eastAsia="黑体"/>
                <w:b/>
                <w:sz w:val="24"/>
              </w:rPr>
              <w:t xml:space="preserve">                 </w:t>
            </w:r>
            <w:r>
              <w:rPr>
                <w:rFonts w:eastAsia="黑体" w:hint="eastAsia"/>
                <w:b/>
                <w:sz w:val="24"/>
              </w:rPr>
              <w:t>第</w:t>
            </w:r>
            <w:r>
              <w:rPr>
                <w:rFonts w:eastAsia="黑体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周星期</w:t>
            </w:r>
            <w:r>
              <w:rPr>
                <w:rFonts w:eastAsia="黑体"/>
                <w:b/>
                <w:sz w:val="24"/>
              </w:rPr>
              <w:t xml:space="preserve">      </w:t>
            </w:r>
            <w:r>
              <w:rPr>
                <w:rFonts w:eastAsia="黑体" w:hint="eastAsia"/>
                <w:b/>
                <w:sz w:val="24"/>
              </w:rPr>
              <w:t>第</w:t>
            </w:r>
            <w:r>
              <w:rPr>
                <w:rFonts w:eastAsia="黑体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节</w:t>
            </w:r>
          </w:p>
        </w:tc>
      </w:tr>
      <w:tr w:rsidR="004E66A0" w:rsidTr="00917787">
        <w:trPr>
          <w:trHeight w:val="71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听课人姓名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职</w:t>
            </w:r>
            <w:r>
              <w:rPr>
                <w:rFonts w:eastAsia="黑体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务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□</w:t>
            </w:r>
            <w:r>
              <w:rPr>
                <w:rFonts w:eastAsia="黑体" w:hint="eastAsia"/>
                <w:b/>
                <w:sz w:val="24"/>
              </w:rPr>
              <w:t>校领</w:t>
            </w:r>
            <w:r>
              <w:rPr>
                <w:rFonts w:ascii="黑体" w:eastAsia="黑体" w:hint="eastAsia"/>
                <w:b/>
                <w:sz w:val="24"/>
              </w:rPr>
              <w:t>导</w:t>
            </w: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□</w:t>
            </w:r>
            <w:r>
              <w:rPr>
                <w:rFonts w:eastAsia="黑体" w:hint="eastAsia"/>
                <w:b/>
                <w:sz w:val="24"/>
              </w:rPr>
              <w:t>专职管理干部</w:t>
            </w:r>
          </w:p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□业务</w:t>
            </w:r>
            <w:r>
              <w:rPr>
                <w:rFonts w:eastAsia="黑体" w:hint="eastAsia"/>
                <w:b/>
                <w:sz w:val="24"/>
              </w:rPr>
              <w:t>管理干部</w:t>
            </w:r>
          </w:p>
        </w:tc>
      </w:tr>
      <w:tr w:rsidR="004E66A0" w:rsidTr="00917787">
        <w:trPr>
          <w:trHeight w:val="476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授课内容：</w:t>
            </w:r>
          </w:p>
          <w:p w:rsidR="004E66A0" w:rsidRDefault="004E66A0" w:rsidP="00917787">
            <w:pPr>
              <w:adjustRightInd w:val="0"/>
              <w:snapToGrid w:val="0"/>
              <w:ind w:left="361" w:hangingChars="150" w:hanging="361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</w:rPr>
              <w:t xml:space="preserve">                              </w:t>
            </w:r>
          </w:p>
        </w:tc>
      </w:tr>
      <w:tr w:rsidR="004E66A0" w:rsidTr="00917787">
        <w:trPr>
          <w:trHeight w:val="410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课堂教学质量评价</w:t>
            </w:r>
            <w:r>
              <w:rPr>
                <w:rFonts w:ascii="仿宋_GB2312" w:eastAsia="仿宋_GB2312" w:hint="eastAsia"/>
                <w:sz w:val="24"/>
              </w:rPr>
              <w:t>（业务管理干部填写）</w:t>
            </w:r>
          </w:p>
        </w:tc>
      </w:tr>
    </w:tbl>
    <w:p w:rsidR="004E66A0" w:rsidRDefault="004E66A0" w:rsidP="004E66A0">
      <w:pPr>
        <w:rPr>
          <w:rFonts w:ascii="Times New Roman" w:eastAsia="黑体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="-144" w:tblpY="113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</w:tblGrid>
      <w:tr w:rsidR="004E66A0" w:rsidTr="00917787">
        <w:trPr>
          <w:trHeight w:val="24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教师教学状态（包括教师上课教案、教材、教具准备是否充分、教师上课精神状态等）：</w:t>
            </w: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4E66A0" w:rsidTr="00917787">
        <w:trPr>
          <w:trHeight w:val="247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教室环境状况（包括多媒体设备、桌椅、灯光、卫生等）：</w:t>
            </w:r>
          </w:p>
        </w:tc>
      </w:tr>
      <w:tr w:rsidR="004E66A0" w:rsidTr="00917787">
        <w:trPr>
          <w:trHeight w:val="1669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教学楼内环境状况：</w:t>
            </w:r>
          </w:p>
        </w:tc>
      </w:tr>
      <w:tr w:rsidR="004E66A0" w:rsidTr="00917787">
        <w:trPr>
          <w:trHeight w:val="197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课堂纪律及学生到课情况：</w:t>
            </w:r>
          </w:p>
        </w:tc>
      </w:tr>
      <w:tr w:rsidR="004E66A0" w:rsidTr="00917787">
        <w:trPr>
          <w:trHeight w:val="6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总体评价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A0" w:rsidRDefault="004E66A0" w:rsidP="00917787">
            <w:pPr>
              <w:ind w:firstLineChars="294" w:firstLine="708"/>
              <w:jc w:val="left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优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□        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eastAsia="黑体" w:hint="eastAsia"/>
                <w:b/>
                <w:sz w:val="24"/>
              </w:rPr>
              <w:t>良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□          </w:t>
            </w:r>
            <w:r>
              <w:rPr>
                <w:rFonts w:eastAsia="黑体" w:hint="eastAsia"/>
                <w:b/>
                <w:sz w:val="24"/>
              </w:rPr>
              <w:t>中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eastAsia="黑体"/>
                <w:b/>
                <w:sz w:val="24"/>
              </w:rPr>
              <w:t xml:space="preserve">          </w:t>
            </w:r>
            <w:r>
              <w:rPr>
                <w:rFonts w:eastAsia="黑体" w:hint="eastAsia"/>
                <w:b/>
                <w:sz w:val="24"/>
              </w:rPr>
              <w:t>差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□  </w:t>
            </w:r>
          </w:p>
        </w:tc>
      </w:tr>
      <w:tr w:rsidR="004E66A0" w:rsidTr="00917787">
        <w:trPr>
          <w:trHeight w:val="197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A0" w:rsidRDefault="004E66A0" w:rsidP="00917787">
            <w:pPr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</w:rPr>
              <w:t>意见或建议：</w:t>
            </w: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</w:p>
          <w:p w:rsidR="004E66A0" w:rsidRDefault="004E66A0" w:rsidP="00917787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听课人单位：</w:t>
            </w:r>
            <w:r>
              <w:rPr>
                <w:rFonts w:eastAsia="黑体"/>
                <w:b/>
                <w:sz w:val="24"/>
              </w:rPr>
              <w:t xml:space="preserve">                         </w:t>
            </w:r>
            <w:r>
              <w:rPr>
                <w:rFonts w:eastAsia="黑体" w:hint="eastAsia"/>
                <w:b/>
                <w:sz w:val="24"/>
              </w:rPr>
              <w:t>听课人（</w:t>
            </w: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eastAsia="黑体" w:hint="eastAsia"/>
                <w:b/>
                <w:sz w:val="24"/>
              </w:rPr>
              <w:t>签名）：</w:t>
            </w:r>
          </w:p>
          <w:p w:rsidR="004E66A0" w:rsidRDefault="004E66A0" w:rsidP="00917787">
            <w:pPr>
              <w:spacing w:beforeLines="50" w:before="156" w:afterLines="50" w:after="156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</w:rPr>
              <w:t xml:space="preserve">                                                      20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</w:tc>
      </w:tr>
    </w:tbl>
    <w:p w:rsidR="004E66A0" w:rsidRDefault="004E66A0" w:rsidP="004E66A0">
      <w:pPr>
        <w:rPr>
          <w:rFonts w:ascii="Times New Roman" w:eastAsia="宋体" w:hAnsi="Times New Roman" w:cs="Times New Roman"/>
          <w:b/>
        </w:rPr>
      </w:pPr>
      <w:r>
        <w:rPr>
          <w:rFonts w:hint="eastAsia"/>
          <w:b/>
        </w:rPr>
        <w:t>（此表正反面打印）</w:t>
      </w:r>
      <w:bookmarkStart w:id="0" w:name="_GoBack"/>
      <w:bookmarkEnd w:id="0"/>
    </w:p>
    <w:sectPr w:rsidR="004E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54" w:rsidRDefault="001F2A54" w:rsidP="00B11A43">
      <w:r>
        <w:separator/>
      </w:r>
    </w:p>
  </w:endnote>
  <w:endnote w:type="continuationSeparator" w:id="0">
    <w:p w:rsidR="001F2A54" w:rsidRDefault="001F2A54" w:rsidP="00B1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54" w:rsidRDefault="001F2A54" w:rsidP="00B11A43">
      <w:r>
        <w:separator/>
      </w:r>
    </w:p>
  </w:footnote>
  <w:footnote w:type="continuationSeparator" w:id="0">
    <w:p w:rsidR="001F2A54" w:rsidRDefault="001F2A54" w:rsidP="00B1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B"/>
    <w:rsid w:val="000B51CB"/>
    <w:rsid w:val="001255BC"/>
    <w:rsid w:val="001F2A54"/>
    <w:rsid w:val="004E1373"/>
    <w:rsid w:val="004E66A0"/>
    <w:rsid w:val="0063640A"/>
    <w:rsid w:val="00694F6D"/>
    <w:rsid w:val="0093571D"/>
    <w:rsid w:val="00935D4D"/>
    <w:rsid w:val="009D262B"/>
    <w:rsid w:val="00B030C7"/>
    <w:rsid w:val="00B11A43"/>
    <w:rsid w:val="00B3233C"/>
    <w:rsid w:val="00B33324"/>
    <w:rsid w:val="00B84016"/>
    <w:rsid w:val="00B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lenovo</cp:lastModifiedBy>
  <cp:revision>4</cp:revision>
  <cp:lastPrinted>2019-06-03T01:30:00Z</cp:lastPrinted>
  <dcterms:created xsi:type="dcterms:W3CDTF">2019-06-03T13:11:00Z</dcterms:created>
  <dcterms:modified xsi:type="dcterms:W3CDTF">2019-06-03T13:12:00Z</dcterms:modified>
</cp:coreProperties>
</file>